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46" w:rsidRPr="00B21710" w:rsidRDefault="001E1F46" w:rsidP="00B21710">
      <w:pPr>
        <w:spacing w:line="0" w:lineRule="atLeast"/>
        <w:jc w:val="center"/>
        <w:rPr>
          <w:rFonts w:eastAsia="標楷體"/>
          <w:sz w:val="48"/>
        </w:rPr>
      </w:pPr>
      <w:r w:rsidRPr="00B21710">
        <w:rPr>
          <w:rFonts w:eastAsia="標楷體" w:hint="eastAsia"/>
          <w:sz w:val="48"/>
          <w:lang w:eastAsia="zh-HK"/>
        </w:rPr>
        <w:t>新北市金銀珠寶商業同業公會</w:t>
      </w:r>
    </w:p>
    <w:p w:rsidR="00B21710" w:rsidRDefault="00B21710" w:rsidP="00B21710">
      <w:pPr>
        <w:spacing w:line="0" w:lineRule="atLeast"/>
        <w:rPr>
          <w:rFonts w:eastAsia="標楷體"/>
          <w:sz w:val="40"/>
        </w:rPr>
      </w:pPr>
    </w:p>
    <w:p w:rsidR="001E1F46" w:rsidRPr="00B21710" w:rsidRDefault="00B21710" w:rsidP="00B21710">
      <w:pPr>
        <w:spacing w:line="0" w:lineRule="atLeast"/>
        <w:jc w:val="center"/>
        <w:rPr>
          <w:rFonts w:eastAsia="標楷體"/>
          <w:b/>
          <w:sz w:val="44"/>
        </w:rPr>
      </w:pPr>
      <w:r w:rsidRPr="00B21710">
        <w:rPr>
          <w:rFonts w:eastAsia="標楷體" w:hint="eastAsia"/>
          <w:b/>
          <w:sz w:val="44"/>
        </w:rPr>
        <w:t>「新經濟時代下，銀樓産業之發展契機」研討會</w:t>
      </w:r>
    </w:p>
    <w:p w:rsidR="00B21710" w:rsidRDefault="00B21710" w:rsidP="00B21710">
      <w:pPr>
        <w:rPr>
          <w:rFonts w:eastAsia="標楷體"/>
          <w:sz w:val="36"/>
          <w:szCs w:val="36"/>
        </w:rPr>
      </w:pPr>
    </w:p>
    <w:p w:rsidR="001E1F46" w:rsidRPr="00B21710" w:rsidRDefault="001E1F46" w:rsidP="00802A06">
      <w:pPr>
        <w:spacing w:line="0" w:lineRule="atLeast"/>
        <w:rPr>
          <w:rFonts w:eastAsia="標楷體"/>
          <w:sz w:val="40"/>
          <w:szCs w:val="36"/>
        </w:rPr>
      </w:pPr>
      <w:r w:rsidRPr="00B21710">
        <w:rPr>
          <w:rFonts w:eastAsia="標楷體" w:hint="eastAsia"/>
          <w:sz w:val="40"/>
          <w:szCs w:val="36"/>
        </w:rPr>
        <w:t>時間：</w:t>
      </w:r>
      <w:r w:rsidRPr="00B21710">
        <w:rPr>
          <w:rFonts w:eastAsia="標楷體" w:hint="eastAsia"/>
          <w:sz w:val="40"/>
          <w:szCs w:val="36"/>
        </w:rPr>
        <w:t>2019</w:t>
      </w:r>
      <w:r w:rsidRPr="00B21710">
        <w:rPr>
          <w:rFonts w:eastAsia="標楷體" w:hint="eastAsia"/>
          <w:sz w:val="40"/>
          <w:szCs w:val="36"/>
        </w:rPr>
        <w:t>年</w:t>
      </w:r>
      <w:r w:rsidRPr="00B21710">
        <w:rPr>
          <w:rFonts w:eastAsia="標楷體" w:hint="eastAsia"/>
          <w:sz w:val="40"/>
          <w:szCs w:val="36"/>
        </w:rPr>
        <w:t>5</w:t>
      </w:r>
      <w:r w:rsidRPr="00B21710">
        <w:rPr>
          <w:rFonts w:eastAsia="標楷體" w:hint="eastAsia"/>
          <w:sz w:val="40"/>
          <w:szCs w:val="36"/>
        </w:rPr>
        <w:t>月</w:t>
      </w:r>
      <w:r w:rsidRPr="00B21710">
        <w:rPr>
          <w:rFonts w:eastAsia="標楷體" w:hint="eastAsia"/>
          <w:sz w:val="40"/>
          <w:szCs w:val="36"/>
        </w:rPr>
        <w:t>25</w:t>
      </w:r>
      <w:r w:rsidRPr="00B21710">
        <w:rPr>
          <w:rFonts w:eastAsia="標楷體" w:hint="eastAsia"/>
          <w:sz w:val="40"/>
          <w:szCs w:val="36"/>
        </w:rPr>
        <w:t>日</w:t>
      </w:r>
      <w:r w:rsidR="00B21710">
        <w:rPr>
          <w:rFonts w:eastAsia="標楷體" w:hint="eastAsia"/>
          <w:sz w:val="40"/>
          <w:szCs w:val="36"/>
        </w:rPr>
        <w:t>(</w:t>
      </w:r>
      <w:r w:rsidRPr="00B21710">
        <w:rPr>
          <w:rFonts w:eastAsia="標楷體" w:hint="eastAsia"/>
          <w:sz w:val="40"/>
          <w:szCs w:val="36"/>
        </w:rPr>
        <w:t>星期六</w:t>
      </w:r>
      <w:r w:rsidR="00B21710">
        <w:rPr>
          <w:rFonts w:eastAsia="標楷體" w:hint="eastAsia"/>
          <w:sz w:val="40"/>
          <w:szCs w:val="36"/>
        </w:rPr>
        <w:t>)</w:t>
      </w:r>
      <w:r w:rsidRPr="00B21710">
        <w:rPr>
          <w:rFonts w:eastAsia="標楷體" w:hint="eastAsia"/>
          <w:sz w:val="40"/>
          <w:szCs w:val="36"/>
        </w:rPr>
        <w:t>，上午</w:t>
      </w:r>
      <w:r w:rsidRPr="00B21710">
        <w:rPr>
          <w:rFonts w:eastAsia="標楷體" w:hint="eastAsia"/>
          <w:sz w:val="40"/>
          <w:szCs w:val="36"/>
        </w:rPr>
        <w:t>9</w:t>
      </w:r>
      <w:r w:rsidRPr="00B21710">
        <w:rPr>
          <w:rFonts w:eastAsia="標楷體" w:hint="eastAsia"/>
          <w:sz w:val="40"/>
          <w:szCs w:val="36"/>
        </w:rPr>
        <w:t>點至下午</w:t>
      </w:r>
      <w:r w:rsidRPr="00B21710">
        <w:rPr>
          <w:rFonts w:eastAsia="標楷體" w:hint="eastAsia"/>
          <w:sz w:val="40"/>
          <w:szCs w:val="36"/>
        </w:rPr>
        <w:t>5</w:t>
      </w:r>
      <w:r w:rsidRPr="00B21710">
        <w:rPr>
          <w:rFonts w:eastAsia="標楷體" w:hint="eastAsia"/>
          <w:sz w:val="40"/>
          <w:szCs w:val="36"/>
        </w:rPr>
        <w:t>點</w:t>
      </w:r>
      <w:r w:rsidR="00B21710">
        <w:rPr>
          <w:rFonts w:ascii="標楷體" w:eastAsia="標楷體" w:hAnsi="標楷體" w:hint="eastAsia"/>
          <w:sz w:val="40"/>
          <w:szCs w:val="36"/>
        </w:rPr>
        <w:t>。</w:t>
      </w:r>
    </w:p>
    <w:p w:rsidR="00802A06" w:rsidRDefault="00802A06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</w:p>
    <w:p w:rsidR="001E1F46" w:rsidRPr="00B21710" w:rsidRDefault="001E1F46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  <w:r w:rsidRPr="00B21710">
        <w:rPr>
          <w:rFonts w:eastAsia="標楷體" w:hint="eastAsia"/>
          <w:sz w:val="40"/>
          <w:szCs w:val="36"/>
          <w:lang w:eastAsia="zh-HK"/>
        </w:rPr>
        <w:t>地</w:t>
      </w:r>
      <w:r w:rsidRPr="00B21710">
        <w:rPr>
          <w:rFonts w:eastAsia="標楷體" w:hint="eastAsia"/>
          <w:sz w:val="40"/>
          <w:szCs w:val="36"/>
        </w:rPr>
        <w:t>點：北</w:t>
      </w:r>
      <w:proofErr w:type="gramStart"/>
      <w:r w:rsidRPr="00B21710">
        <w:rPr>
          <w:rFonts w:eastAsia="標楷體" w:hint="eastAsia"/>
          <w:sz w:val="40"/>
          <w:szCs w:val="36"/>
        </w:rPr>
        <w:t>科大集思</w:t>
      </w:r>
      <w:proofErr w:type="gramEnd"/>
      <w:r w:rsidRPr="00B21710">
        <w:rPr>
          <w:rFonts w:eastAsia="標楷體" w:hint="eastAsia"/>
          <w:sz w:val="40"/>
          <w:szCs w:val="36"/>
        </w:rPr>
        <w:t>會議中心</w:t>
      </w:r>
      <w:proofErr w:type="gramStart"/>
      <w:r w:rsidRPr="00B21710">
        <w:rPr>
          <w:rFonts w:eastAsia="標楷體" w:hint="eastAsia"/>
          <w:sz w:val="40"/>
          <w:szCs w:val="36"/>
        </w:rPr>
        <w:t>貝塔廳</w:t>
      </w:r>
      <w:proofErr w:type="gramEnd"/>
      <w:r w:rsidRPr="00B21710">
        <w:rPr>
          <w:rFonts w:eastAsia="標楷體" w:hint="eastAsia"/>
          <w:sz w:val="40"/>
          <w:szCs w:val="36"/>
        </w:rPr>
        <w:t>（台北市忠孝</w:t>
      </w:r>
      <w:r w:rsidRPr="00B21710">
        <w:rPr>
          <w:rFonts w:eastAsia="標楷體" w:hint="eastAsia"/>
          <w:sz w:val="40"/>
          <w:szCs w:val="36"/>
          <w:lang w:eastAsia="zh-HK"/>
        </w:rPr>
        <w:t>東</w:t>
      </w:r>
      <w:r w:rsidRPr="00B21710">
        <w:rPr>
          <w:rFonts w:eastAsia="標楷體" w:hint="eastAsia"/>
          <w:sz w:val="40"/>
          <w:szCs w:val="36"/>
        </w:rPr>
        <w:t>路三段</w:t>
      </w:r>
      <w:proofErr w:type="gramStart"/>
      <w:r w:rsidRPr="00B21710">
        <w:rPr>
          <w:rFonts w:eastAsia="標楷體" w:hint="eastAsia"/>
          <w:sz w:val="40"/>
          <w:szCs w:val="36"/>
        </w:rPr>
        <w:t>1</w:t>
      </w:r>
      <w:r w:rsidRPr="00B21710">
        <w:rPr>
          <w:rFonts w:eastAsia="標楷體" w:hint="eastAsia"/>
          <w:sz w:val="40"/>
          <w:szCs w:val="36"/>
        </w:rPr>
        <w:t>號億</w:t>
      </w:r>
      <w:proofErr w:type="gramEnd"/>
      <w:r w:rsidRPr="00B21710">
        <w:rPr>
          <w:rFonts w:eastAsia="標楷體" w:hint="eastAsia"/>
          <w:sz w:val="40"/>
          <w:szCs w:val="36"/>
        </w:rPr>
        <w:t>光大樓</w:t>
      </w:r>
      <w:r w:rsidRPr="00B21710">
        <w:rPr>
          <w:rFonts w:eastAsia="標楷體" w:hint="eastAsia"/>
          <w:sz w:val="40"/>
          <w:szCs w:val="36"/>
        </w:rPr>
        <w:t>2</w:t>
      </w:r>
      <w:r w:rsidRPr="00B21710">
        <w:rPr>
          <w:rFonts w:eastAsia="標楷體" w:hint="eastAsia"/>
          <w:sz w:val="40"/>
          <w:szCs w:val="36"/>
        </w:rPr>
        <w:t>樓）</w:t>
      </w:r>
      <w:r w:rsidR="00B21710">
        <w:rPr>
          <w:rFonts w:ascii="標楷體" w:eastAsia="標楷體" w:hAnsi="標楷體" w:hint="eastAsia"/>
          <w:sz w:val="40"/>
          <w:szCs w:val="36"/>
        </w:rPr>
        <w:t>。</w:t>
      </w:r>
    </w:p>
    <w:p w:rsidR="00802A06" w:rsidRDefault="00802A06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</w:p>
    <w:p w:rsidR="00263B91" w:rsidRPr="00B21710" w:rsidRDefault="001E1F46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  <w:r w:rsidRPr="00B21710">
        <w:rPr>
          <w:rFonts w:eastAsia="標楷體" w:hint="eastAsia"/>
          <w:sz w:val="40"/>
          <w:szCs w:val="36"/>
          <w:lang w:eastAsia="zh-HK"/>
        </w:rPr>
        <w:t>報名：凡本會會員均可參加</w:t>
      </w:r>
      <w:r w:rsidR="00A32B42">
        <w:rPr>
          <w:rFonts w:eastAsia="標楷體" w:hint="eastAsia"/>
          <w:sz w:val="40"/>
          <w:szCs w:val="36"/>
          <w:lang w:eastAsia="zh-HK"/>
        </w:rPr>
        <w:t>，</w:t>
      </w:r>
      <w:r w:rsidR="00A32B42">
        <w:rPr>
          <w:rFonts w:eastAsia="標楷體" w:hint="eastAsia"/>
          <w:sz w:val="40"/>
          <w:szCs w:val="36"/>
          <w:lang w:eastAsia="zh-HK"/>
        </w:rPr>
        <w:t>5</w:t>
      </w:r>
      <w:r w:rsidR="00A32B42">
        <w:rPr>
          <w:rFonts w:eastAsia="標楷體" w:hint="eastAsia"/>
          <w:sz w:val="40"/>
          <w:szCs w:val="36"/>
          <w:lang w:eastAsia="zh-HK"/>
        </w:rPr>
        <w:t>月</w:t>
      </w:r>
      <w:r w:rsidR="00A32B42">
        <w:rPr>
          <w:rFonts w:eastAsia="標楷體" w:hint="eastAsia"/>
          <w:sz w:val="40"/>
          <w:szCs w:val="36"/>
          <w:lang w:eastAsia="zh-HK"/>
        </w:rPr>
        <w:t>15</w:t>
      </w:r>
      <w:r w:rsidR="00A32B42">
        <w:rPr>
          <w:rFonts w:eastAsia="標楷體" w:hint="eastAsia"/>
          <w:sz w:val="40"/>
          <w:szCs w:val="36"/>
          <w:lang w:eastAsia="zh-HK"/>
        </w:rPr>
        <w:t>日截止</w:t>
      </w:r>
      <w:r w:rsidRPr="00B21710">
        <w:rPr>
          <w:rFonts w:eastAsia="標楷體" w:hint="eastAsia"/>
          <w:sz w:val="40"/>
          <w:szCs w:val="36"/>
        </w:rPr>
        <w:t>，</w:t>
      </w:r>
      <w:r w:rsidR="00263B91" w:rsidRPr="00B21710">
        <w:rPr>
          <w:rFonts w:eastAsia="標楷體" w:hint="eastAsia"/>
          <w:sz w:val="40"/>
          <w:szCs w:val="36"/>
          <w:lang w:eastAsia="zh-HK"/>
        </w:rPr>
        <w:t>請</w:t>
      </w:r>
      <w:r w:rsidRPr="00B21710">
        <w:rPr>
          <w:rFonts w:eastAsia="標楷體" w:hint="eastAsia"/>
          <w:sz w:val="40"/>
          <w:szCs w:val="36"/>
          <w:lang w:eastAsia="zh-HK"/>
        </w:rPr>
        <w:t>向</w:t>
      </w:r>
      <w:r w:rsidR="00B21710" w:rsidRPr="00B21710">
        <w:rPr>
          <w:rFonts w:eastAsia="標楷體" w:hint="eastAsia"/>
          <w:sz w:val="40"/>
          <w:szCs w:val="36"/>
          <w:lang w:eastAsia="zh-HK"/>
        </w:rPr>
        <w:t>各地區聯誼</w:t>
      </w:r>
      <w:r w:rsidR="00263B91" w:rsidRPr="00B21710">
        <w:rPr>
          <w:rFonts w:eastAsia="標楷體" w:hint="eastAsia"/>
          <w:sz w:val="40"/>
          <w:szCs w:val="36"/>
          <w:lang w:eastAsia="zh-HK"/>
        </w:rPr>
        <w:t>會報名</w:t>
      </w:r>
      <w:r w:rsidR="00802A06">
        <w:rPr>
          <w:rFonts w:eastAsia="標楷體" w:hint="eastAsia"/>
          <w:sz w:val="40"/>
          <w:szCs w:val="36"/>
          <w:lang w:eastAsia="zh-HK"/>
        </w:rPr>
        <w:t>；</w:t>
      </w:r>
      <w:r w:rsidR="00802A06" w:rsidRPr="00802A06">
        <w:rPr>
          <w:rFonts w:eastAsia="標楷體" w:hint="eastAsia"/>
          <w:sz w:val="40"/>
          <w:szCs w:val="36"/>
          <w:lang w:eastAsia="zh-HK"/>
        </w:rPr>
        <w:t>凡報名參加者均免費用且備有</w:t>
      </w:r>
      <w:r w:rsidR="00802A06">
        <w:rPr>
          <w:rFonts w:eastAsia="標楷體" w:hint="eastAsia"/>
          <w:sz w:val="40"/>
          <w:szCs w:val="36"/>
          <w:lang w:eastAsia="zh-HK"/>
        </w:rPr>
        <w:t>午</w:t>
      </w:r>
      <w:r w:rsidR="00802A06" w:rsidRPr="00802A06">
        <w:rPr>
          <w:rFonts w:eastAsia="標楷體" w:hint="eastAsia"/>
          <w:sz w:val="40"/>
          <w:szCs w:val="36"/>
          <w:lang w:eastAsia="zh-HK"/>
        </w:rPr>
        <w:t>餐，</w:t>
      </w:r>
      <w:r w:rsidR="00802A06">
        <w:rPr>
          <w:rFonts w:eastAsia="標楷體" w:hint="eastAsia"/>
          <w:sz w:val="40"/>
          <w:szCs w:val="36"/>
          <w:lang w:eastAsia="zh-HK"/>
        </w:rPr>
        <w:t>因此請報名後務必前往出席，不可缺席無故不到</w:t>
      </w:r>
      <w:r w:rsidR="00263B91" w:rsidRPr="00B21710">
        <w:rPr>
          <w:rFonts w:ascii="標楷體" w:eastAsia="標楷體" w:hAnsi="標楷體" w:hint="eastAsia"/>
          <w:sz w:val="40"/>
          <w:szCs w:val="36"/>
          <w:lang w:eastAsia="zh-HK"/>
        </w:rPr>
        <w:t>。</w:t>
      </w:r>
    </w:p>
    <w:p w:rsidR="00802A06" w:rsidRPr="00802A06" w:rsidRDefault="00802A06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</w:p>
    <w:p w:rsidR="001E1F46" w:rsidRPr="00B21710" w:rsidRDefault="00263B91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  <w:r w:rsidRPr="00B21710">
        <w:rPr>
          <w:rFonts w:eastAsia="標楷體" w:hint="eastAsia"/>
          <w:sz w:val="40"/>
          <w:szCs w:val="36"/>
          <w:lang w:eastAsia="zh-HK"/>
        </w:rPr>
        <w:t>名額：本會有</w:t>
      </w:r>
      <w:r w:rsidRPr="00B21710">
        <w:rPr>
          <w:rFonts w:eastAsia="標楷體" w:hint="eastAsia"/>
          <w:sz w:val="40"/>
          <w:szCs w:val="36"/>
          <w:lang w:eastAsia="zh-HK"/>
        </w:rPr>
        <w:t>50</w:t>
      </w:r>
      <w:r w:rsidRPr="00B21710">
        <w:rPr>
          <w:rFonts w:eastAsia="標楷體" w:hint="eastAsia"/>
          <w:sz w:val="40"/>
          <w:szCs w:val="36"/>
          <w:lang w:eastAsia="zh-HK"/>
        </w:rPr>
        <w:t>位名額，名額有限，請把握機會，踴躍報</w:t>
      </w:r>
      <w:r w:rsidRPr="00B21710">
        <w:rPr>
          <w:rFonts w:eastAsia="標楷體" w:hint="eastAsia"/>
          <w:sz w:val="40"/>
          <w:szCs w:val="36"/>
        </w:rPr>
        <w:t>名</w:t>
      </w:r>
      <w:r w:rsidRPr="00B21710">
        <w:rPr>
          <w:rFonts w:eastAsia="標楷體" w:hint="eastAsia"/>
          <w:sz w:val="40"/>
          <w:szCs w:val="36"/>
          <w:lang w:eastAsia="zh-HK"/>
        </w:rPr>
        <w:t>參加</w:t>
      </w:r>
      <w:r w:rsidRPr="00B21710">
        <w:rPr>
          <w:rFonts w:ascii="標楷體" w:eastAsia="標楷體" w:hAnsi="標楷體" w:hint="eastAsia"/>
          <w:sz w:val="40"/>
          <w:szCs w:val="36"/>
          <w:lang w:eastAsia="zh-HK"/>
        </w:rPr>
        <w:t>。</w:t>
      </w:r>
    </w:p>
    <w:p w:rsidR="00802A06" w:rsidRDefault="00802A06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</w:p>
    <w:p w:rsidR="00263B91" w:rsidRPr="00B21710" w:rsidRDefault="00263B91" w:rsidP="00802A06">
      <w:pPr>
        <w:spacing w:line="0" w:lineRule="atLeast"/>
        <w:ind w:left="1200" w:hangingChars="300" w:hanging="1200"/>
        <w:rPr>
          <w:rFonts w:eastAsia="標楷體"/>
          <w:sz w:val="40"/>
          <w:szCs w:val="36"/>
        </w:rPr>
      </w:pPr>
      <w:r w:rsidRPr="00B21710">
        <w:rPr>
          <w:rFonts w:eastAsia="標楷體" w:hint="eastAsia"/>
          <w:sz w:val="40"/>
          <w:szCs w:val="36"/>
          <w:lang w:eastAsia="zh-HK"/>
        </w:rPr>
        <w:t>內容：</w:t>
      </w:r>
      <w:r w:rsidR="00B21710" w:rsidRPr="00B21710">
        <w:rPr>
          <w:rFonts w:eastAsia="標楷體" w:hint="eastAsia"/>
          <w:sz w:val="40"/>
          <w:szCs w:val="36"/>
          <w:lang w:eastAsia="zh-HK"/>
        </w:rPr>
        <w:t>本次研討會由中華民國金銀珠寶公會全國聯合會</w:t>
      </w:r>
      <w:proofErr w:type="gramStart"/>
      <w:r w:rsidR="00B21710" w:rsidRPr="00B21710">
        <w:rPr>
          <w:rFonts w:eastAsia="標楷體" w:hint="eastAsia"/>
          <w:sz w:val="40"/>
          <w:szCs w:val="36"/>
          <w:lang w:eastAsia="zh-HK"/>
        </w:rPr>
        <w:t>及財圍法人</w:t>
      </w:r>
      <w:proofErr w:type="gramEnd"/>
      <w:r w:rsidR="00B21710" w:rsidRPr="00B21710">
        <w:rPr>
          <w:rFonts w:eastAsia="標楷體" w:hint="eastAsia"/>
          <w:sz w:val="40"/>
          <w:szCs w:val="36"/>
          <w:lang w:eastAsia="zh-HK"/>
        </w:rPr>
        <w:t>商業發展研究院聯合主辦，課程如下表</w:t>
      </w:r>
      <w:r w:rsidR="00B21710" w:rsidRPr="00B21710">
        <w:rPr>
          <w:rFonts w:ascii="標楷體" w:eastAsia="標楷體" w:hAnsi="標楷體" w:hint="eastAsia"/>
          <w:sz w:val="40"/>
          <w:szCs w:val="36"/>
          <w:lang w:eastAsia="zh-HK"/>
        </w:rPr>
        <w:t>。</w:t>
      </w:r>
    </w:p>
    <w:p w:rsidR="00B21710" w:rsidRPr="00263B91" w:rsidRDefault="00B21710" w:rsidP="00B21710">
      <w:pPr>
        <w:spacing w:line="0" w:lineRule="atLeast"/>
        <w:ind w:left="960" w:hangingChars="300" w:hanging="960"/>
        <w:rPr>
          <w:rFonts w:eastAsia="標楷體"/>
          <w:sz w:val="32"/>
          <w:szCs w:val="36"/>
        </w:rPr>
      </w:pPr>
      <w:r>
        <w:rPr>
          <w:rFonts w:eastAsia="標楷體"/>
          <w:noProof/>
          <w:sz w:val="32"/>
          <w:szCs w:val="36"/>
        </w:rPr>
        <w:lastRenderedPageBreak/>
        <w:drawing>
          <wp:inline distT="0" distB="0" distL="0" distR="0">
            <wp:extent cx="6539788" cy="10131552"/>
            <wp:effectExtent l="0" t="0" r="0" b="3175"/>
            <wp:docPr id="2" name="圖片 2" descr="D:\第27屆\講習會\2019年\2019042415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第27屆\講習會\2019年\20190424150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166" cy="101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91" w:rsidRPr="001E1F46" w:rsidRDefault="00A32B42" w:rsidP="00A32B42">
      <w:pPr>
        <w:spacing w:line="0" w:lineRule="atLeast"/>
        <w:ind w:left="1080" w:hangingChars="300" w:hanging="1080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lastRenderedPageBreak/>
        <w:drawing>
          <wp:inline distT="0" distB="0" distL="0" distR="0">
            <wp:extent cx="6120130" cy="8659688"/>
            <wp:effectExtent l="0" t="0" r="0" b="8255"/>
            <wp:docPr id="1" name="圖片 1" descr="D:\第27屆\講習會\2019年\2019042416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第27屆\講習會\2019年\201904241627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B91" w:rsidRPr="001E1F46" w:rsidSect="001E1F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EE"/>
    <w:rsid w:val="001E1F46"/>
    <w:rsid w:val="00263B91"/>
    <w:rsid w:val="00802A06"/>
    <w:rsid w:val="00A32B42"/>
    <w:rsid w:val="00B21710"/>
    <w:rsid w:val="00B90CEE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3B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3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4</cp:revision>
  <dcterms:created xsi:type="dcterms:W3CDTF">2019-04-24T07:21:00Z</dcterms:created>
  <dcterms:modified xsi:type="dcterms:W3CDTF">2019-04-24T08:33:00Z</dcterms:modified>
</cp:coreProperties>
</file>